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DD27E" w14:textId="63376BBB" w:rsidR="00297D2F" w:rsidRDefault="00297D2F" w:rsidP="00297D2F">
      <w:pPr>
        <w:jc w:val="right"/>
      </w:pPr>
      <w:r>
        <w:t>Warszawa, 2</w:t>
      </w:r>
      <w:r w:rsidR="008459C5">
        <w:t>4</w:t>
      </w:r>
      <w:r>
        <w:t xml:space="preserve"> lutego 2020 r.</w:t>
      </w:r>
    </w:p>
    <w:p w14:paraId="56410251" w14:textId="77777777" w:rsidR="00297D2F" w:rsidRDefault="00297D2F" w:rsidP="00297D2F">
      <w:pPr>
        <w:jc w:val="right"/>
      </w:pPr>
    </w:p>
    <w:p w14:paraId="1702AF66" w14:textId="69A6A729" w:rsidR="005A4A6C" w:rsidRPr="00760C83" w:rsidRDefault="00E77FCE" w:rsidP="00760C83">
      <w:pPr>
        <w:pStyle w:val="Tytu"/>
      </w:pPr>
      <w:r>
        <w:t xml:space="preserve">LoveBrands Relations </w:t>
      </w:r>
      <w:r w:rsidR="00172090">
        <w:t xml:space="preserve">energetycznie </w:t>
      </w:r>
      <w:r>
        <w:t>dla</w:t>
      </w:r>
      <w:r w:rsidR="00172090">
        <w:t> </w:t>
      </w:r>
      <w:r>
        <w:t>Fortum</w:t>
      </w:r>
    </w:p>
    <w:p w14:paraId="5ACA4D3E" w14:textId="56B508D1" w:rsidR="00172090" w:rsidRDefault="00E77FCE" w:rsidP="00297D2F">
      <w:pPr>
        <w:jc w:val="both"/>
      </w:pPr>
      <w:r>
        <w:t>Firma strategicznej komunikacji marketingowej LoveBrands Relations rozpoczęła obsługę Fortum</w:t>
      </w:r>
      <w:r w:rsidR="00297D2F">
        <w:t xml:space="preserve"> w </w:t>
      </w:r>
      <w:r>
        <w:t>Polsce.</w:t>
      </w:r>
      <w:r w:rsidR="00172090">
        <w:t xml:space="preserve"> </w:t>
      </w:r>
      <w:r w:rsidR="00172090" w:rsidRPr="00172090">
        <w:t xml:space="preserve">Fortum </w:t>
      </w:r>
      <w:r w:rsidR="00172090">
        <w:t>d</w:t>
      </w:r>
      <w:r w:rsidR="00172090" w:rsidRPr="00172090">
        <w:t>ostarcza energię elektryczną, ciepło i chłód, a także inteligentne rozwiązania, pozwalające na bardziej efektywne wykorzystanie zasobów. Zatrudnia około 8 000 profesjonalistów w</w:t>
      </w:r>
      <w:r w:rsidR="00172090">
        <w:t> </w:t>
      </w:r>
      <w:r w:rsidR="00172090" w:rsidRPr="00172090">
        <w:t xml:space="preserve">krajach nordyckich, bałtyckich oraz </w:t>
      </w:r>
      <w:r w:rsidR="007D788E">
        <w:t xml:space="preserve">w </w:t>
      </w:r>
      <w:r w:rsidR="00172090" w:rsidRPr="00172090">
        <w:t>Rosji, Polsce i Indiach. W 2019 roku łączne przychody</w:t>
      </w:r>
      <w:r w:rsidR="00172090">
        <w:t xml:space="preserve"> firmy</w:t>
      </w:r>
      <w:r w:rsidR="00172090" w:rsidRPr="00172090">
        <w:t xml:space="preserve"> wyniosły 5,4 mld EUR.</w:t>
      </w:r>
    </w:p>
    <w:p w14:paraId="5D0FAAF4" w14:textId="4DB89510" w:rsidR="009E1576" w:rsidRDefault="00E77FCE" w:rsidP="00297D2F">
      <w:pPr>
        <w:jc w:val="both"/>
      </w:pPr>
      <w:r>
        <w:t>Do zadań agencji należy wsparcie klienta</w:t>
      </w:r>
      <w:r w:rsidR="00297D2F">
        <w:t xml:space="preserve"> w </w:t>
      </w:r>
      <w:r>
        <w:t>wybranych obszarach komunikacji korporacyjnej</w:t>
      </w:r>
      <w:r w:rsidR="00297D2F">
        <w:t xml:space="preserve"> i </w:t>
      </w:r>
      <w:r>
        <w:t xml:space="preserve">public </w:t>
      </w:r>
      <w:proofErr w:type="spellStart"/>
      <w:r>
        <w:t>affairs</w:t>
      </w:r>
      <w:proofErr w:type="spellEnd"/>
      <w:r w:rsidR="00B838F4">
        <w:t xml:space="preserve"> oraz współpracy przy realizacji wskazanych eventów. Ze</w:t>
      </w:r>
      <w:r w:rsidR="00297D2F">
        <w:t> </w:t>
      </w:r>
      <w:r w:rsidR="00B838F4">
        <w:t>strony LoveBrands Relations za obsługę kontraktu odpowiadają Bartosz Lewicki, szef działu korporacyjnego oraz konsultantka Milena Świątkowska. Dorota Bieniek-Kaska, prezeska zarządu oraz Joanna Niemiec</w:t>
      </w:r>
      <w:r w:rsidR="00B90608">
        <w:t>,</w:t>
      </w:r>
      <w:r w:rsidR="00B838F4">
        <w:t xml:space="preserve"> wiceprezesk</w:t>
      </w:r>
      <w:bookmarkStart w:id="0" w:name="_GoBack"/>
      <w:bookmarkEnd w:id="0"/>
      <w:r w:rsidR="00B838F4">
        <w:t>a</w:t>
      </w:r>
      <w:r w:rsidR="00B90608">
        <w:t>,</w:t>
      </w:r>
      <w:r w:rsidR="00B838F4">
        <w:t xml:space="preserve"> będą pełnić nadzór strategiczny.</w:t>
      </w:r>
    </w:p>
    <w:p w14:paraId="3D1E36BF" w14:textId="77777777" w:rsidR="00B838F4" w:rsidRDefault="00B838F4" w:rsidP="00297D2F">
      <w:pPr>
        <w:jc w:val="both"/>
      </w:pPr>
      <w:r>
        <w:t>„</w:t>
      </w:r>
      <w:r w:rsidRPr="00B90608">
        <w:rPr>
          <w:i/>
          <w:iCs/>
        </w:rPr>
        <w:t xml:space="preserve">Jesteśmy bardzo </w:t>
      </w:r>
      <w:r w:rsidR="00FC7F84">
        <w:rPr>
          <w:i/>
          <w:iCs/>
        </w:rPr>
        <w:t>dumni ze</w:t>
      </w:r>
      <w:r w:rsidRPr="00B90608">
        <w:rPr>
          <w:i/>
          <w:iCs/>
        </w:rPr>
        <w:t xml:space="preserve"> współprac</w:t>
      </w:r>
      <w:r w:rsidR="00FC7F84">
        <w:rPr>
          <w:i/>
          <w:iCs/>
        </w:rPr>
        <w:t>y</w:t>
      </w:r>
      <w:r w:rsidR="00297D2F">
        <w:rPr>
          <w:i/>
          <w:iCs/>
        </w:rPr>
        <w:t xml:space="preserve"> z </w:t>
      </w:r>
      <w:r w:rsidR="00B90608" w:rsidRPr="00B90608">
        <w:rPr>
          <w:i/>
          <w:iCs/>
        </w:rPr>
        <w:t>firmą</w:t>
      </w:r>
      <w:r w:rsidRPr="00B90608">
        <w:rPr>
          <w:i/>
          <w:iCs/>
        </w:rPr>
        <w:t xml:space="preserve"> Fortum</w:t>
      </w:r>
      <w:r w:rsidR="00B90608" w:rsidRPr="00B90608">
        <w:rPr>
          <w:i/>
          <w:iCs/>
        </w:rPr>
        <w:t xml:space="preserve">, dla której będziemy realizować </w:t>
      </w:r>
      <w:r w:rsidR="00FC7F84">
        <w:rPr>
          <w:i/>
          <w:iCs/>
        </w:rPr>
        <w:t>pełne spektrum</w:t>
      </w:r>
      <w:r w:rsidR="00B90608" w:rsidRPr="00B90608">
        <w:rPr>
          <w:i/>
          <w:iCs/>
        </w:rPr>
        <w:t xml:space="preserve"> działań komunikacyjnych, wspierające osiągnięcie jej strategicznych celów</w:t>
      </w:r>
      <w:r w:rsidR="00297D2F">
        <w:rPr>
          <w:i/>
          <w:iCs/>
        </w:rPr>
        <w:t xml:space="preserve"> w </w:t>
      </w:r>
      <w:r w:rsidR="00B90608" w:rsidRPr="00B90608">
        <w:rPr>
          <w:i/>
          <w:iCs/>
        </w:rPr>
        <w:t>Polsce. Dzięki naszemu know-how oraz szerokiemu zakresowi usług jesteśmy</w:t>
      </w:r>
      <w:r w:rsidR="00297D2F">
        <w:rPr>
          <w:i/>
          <w:iCs/>
        </w:rPr>
        <w:t xml:space="preserve"> w </w:t>
      </w:r>
      <w:r w:rsidR="00B90608" w:rsidRPr="00B90608">
        <w:rPr>
          <w:i/>
          <w:iCs/>
        </w:rPr>
        <w:t xml:space="preserve">stanie prowadzić </w:t>
      </w:r>
      <w:r w:rsidR="00D52722">
        <w:rPr>
          <w:i/>
          <w:iCs/>
        </w:rPr>
        <w:t xml:space="preserve">zintegrowana </w:t>
      </w:r>
      <w:r w:rsidR="00B90608" w:rsidRPr="00B90608">
        <w:rPr>
          <w:i/>
          <w:iCs/>
        </w:rPr>
        <w:t>działania korzystając</w:t>
      </w:r>
      <w:r w:rsidR="00297D2F">
        <w:rPr>
          <w:i/>
          <w:iCs/>
        </w:rPr>
        <w:t xml:space="preserve"> z </w:t>
      </w:r>
      <w:r w:rsidR="00B90608" w:rsidRPr="00B90608">
        <w:rPr>
          <w:i/>
          <w:iCs/>
        </w:rPr>
        <w:t>potencjału LoveBrands Relations</w:t>
      </w:r>
      <w:r w:rsidR="00B90608">
        <w:t xml:space="preserve">” – powiedziała </w:t>
      </w:r>
      <w:r w:rsidR="00B90608" w:rsidRPr="00B90608">
        <w:rPr>
          <w:b/>
          <w:bCs/>
        </w:rPr>
        <w:t>Dorota Bieniek-Kaska, prezeska zarządu LoveBrands Relations</w:t>
      </w:r>
      <w:r w:rsidR="00B90608">
        <w:t>.</w:t>
      </w:r>
    </w:p>
    <w:p w14:paraId="4B270AA3" w14:textId="77777777" w:rsidR="00B90608" w:rsidRPr="009E1576" w:rsidRDefault="00B90608" w:rsidP="00297D2F">
      <w:pPr>
        <w:jc w:val="both"/>
      </w:pPr>
      <w:r>
        <w:t>Agencja została wybrana</w:t>
      </w:r>
      <w:r w:rsidR="00297D2F">
        <w:t xml:space="preserve"> w </w:t>
      </w:r>
      <w:r>
        <w:t>drodze przetargu. Firma nie ujawnia żadnych szczegółów dotyczących zapisów umowy.</w:t>
      </w:r>
    </w:p>
    <w:sectPr w:rsidR="00B90608" w:rsidRPr="009E1576" w:rsidSect="000C3F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2291" w:right="1128" w:bottom="2251" w:left="1701" w:header="709" w:footer="7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329446" w14:textId="77777777" w:rsidR="00B55196" w:rsidRDefault="00B55196" w:rsidP="007B3815">
      <w:r>
        <w:separator/>
      </w:r>
    </w:p>
  </w:endnote>
  <w:endnote w:type="continuationSeparator" w:id="0">
    <w:p w14:paraId="15928AF0" w14:textId="77777777" w:rsidR="00B55196" w:rsidRDefault="00B55196" w:rsidP="007B3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657A8" w14:textId="77777777" w:rsidR="008D420F" w:rsidRDefault="008D42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0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0"/>
      <w:gridCol w:w="3633"/>
      <w:gridCol w:w="4535"/>
    </w:tblGrid>
    <w:tr w:rsidR="005B109B" w14:paraId="734D13C2" w14:textId="77777777" w:rsidTr="00760C83">
      <w:tc>
        <w:tcPr>
          <w:tcW w:w="900" w:type="dxa"/>
        </w:tcPr>
        <w:p w14:paraId="3685BBF1" w14:textId="77777777" w:rsidR="005B109B" w:rsidRDefault="005B109B" w:rsidP="00760C83">
          <w:pPr>
            <w:pStyle w:val="Stopka"/>
          </w:pPr>
          <w:r>
            <w:rPr>
              <w:noProof/>
            </w:rPr>
            <w:drawing>
              <wp:inline distT="0" distB="0" distL="0" distR="0" wp14:anchorId="0DC19162" wp14:editId="55F30B35">
                <wp:extent cx="460072" cy="63720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0072" cy="63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3" w:type="dxa"/>
          <w:tcBorders>
            <w:right w:val="single" w:sz="12" w:space="0" w:color="E30613"/>
          </w:tcBorders>
          <w:vAlign w:val="center"/>
        </w:tcPr>
        <w:p w14:paraId="4387DF92" w14:textId="77777777" w:rsidR="005B109B" w:rsidRPr="00610DDB" w:rsidRDefault="005B109B" w:rsidP="006E40FD">
          <w:pPr>
            <w:pStyle w:val="Stopkowy"/>
          </w:pPr>
          <w:r w:rsidRPr="00610DDB">
            <w:t>Jesteśmy</w:t>
          </w:r>
          <w:r w:rsidR="007456CD" w:rsidRPr="00610DDB">
            <w:t xml:space="preserve"> częścią międzynarodowej sieci</w:t>
          </w:r>
          <w:r w:rsidR="00771D80" w:rsidRPr="00610DDB">
            <w:br/>
            <w:t>agencji komunikacji zintegrowanej 3AW</w:t>
          </w:r>
        </w:p>
      </w:tc>
      <w:tc>
        <w:tcPr>
          <w:tcW w:w="4535" w:type="dxa"/>
          <w:tcBorders>
            <w:left w:val="single" w:sz="12" w:space="0" w:color="E30613"/>
          </w:tcBorders>
          <w:vAlign w:val="center"/>
        </w:tcPr>
        <w:p w14:paraId="4E98C7C5" w14:textId="77777777" w:rsidR="005B109B" w:rsidRPr="00610DDB" w:rsidRDefault="00F873D6" w:rsidP="006E40FD">
          <w:pPr>
            <w:pStyle w:val="Stopkowy"/>
            <w:ind w:left="417"/>
            <w:jc w:val="left"/>
          </w:pPr>
          <w:r w:rsidRPr="00610DDB">
            <w:t>LB Relations Sp. z o.o.</w:t>
          </w:r>
        </w:p>
        <w:p w14:paraId="5634A157" w14:textId="77777777" w:rsidR="00F873D6" w:rsidRPr="00610DDB" w:rsidRDefault="00F873D6" w:rsidP="006E40FD">
          <w:pPr>
            <w:pStyle w:val="Stopkowy"/>
            <w:ind w:left="417"/>
            <w:jc w:val="left"/>
          </w:pPr>
          <w:r w:rsidRPr="00610DDB">
            <w:t xml:space="preserve">ul. Gen. Józefa Zajączka 11 lok. C5 </w:t>
          </w:r>
          <w:r w:rsidRPr="00610DDB">
            <w:rPr>
              <w:b/>
              <w:color w:val="E30613"/>
            </w:rPr>
            <w:t>|</w:t>
          </w:r>
          <w:r w:rsidR="007E6BCA" w:rsidRPr="00610DDB">
            <w:rPr>
              <w:b/>
              <w:color w:val="E30613"/>
            </w:rPr>
            <w:t xml:space="preserve"> </w:t>
          </w:r>
          <w:r w:rsidRPr="00610DDB">
            <w:t>01-510 Warszawa</w:t>
          </w:r>
        </w:p>
        <w:p w14:paraId="3C1E591A" w14:textId="77777777" w:rsidR="00771D80" w:rsidRPr="00F873D6" w:rsidRDefault="00F873D6" w:rsidP="008D420F">
          <w:pPr>
            <w:pStyle w:val="Stopkowy"/>
            <w:ind w:left="417"/>
            <w:jc w:val="left"/>
          </w:pPr>
          <w:r w:rsidRPr="00610DDB">
            <w:t>NIP: 5252598850</w:t>
          </w:r>
          <w:r w:rsidR="008D420F" w:rsidRPr="00610DDB">
            <w:t xml:space="preserve"> </w:t>
          </w:r>
          <w:r w:rsidR="008D420F" w:rsidRPr="00610DDB">
            <w:rPr>
              <w:b/>
              <w:color w:val="E30613"/>
            </w:rPr>
            <w:t>|</w:t>
          </w:r>
          <w:r w:rsidR="008D420F" w:rsidRPr="00610DDB">
            <w:t xml:space="preserve"> </w:t>
          </w:r>
          <w:r w:rsidRPr="00610DDB">
            <w:t>lbrelations.pl</w:t>
          </w:r>
        </w:p>
      </w:tc>
    </w:tr>
  </w:tbl>
  <w:p w14:paraId="6EFBE718" w14:textId="77777777" w:rsidR="005B109B" w:rsidRPr="006E40FD" w:rsidRDefault="005B109B" w:rsidP="00760C83">
    <w:pPr>
      <w:pStyle w:val="Stopka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23E57" w14:textId="77777777" w:rsidR="008D420F" w:rsidRDefault="008D42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FB6967" w14:textId="77777777" w:rsidR="00B55196" w:rsidRDefault="00B55196" w:rsidP="007B3815">
      <w:r>
        <w:separator/>
      </w:r>
    </w:p>
  </w:footnote>
  <w:footnote w:type="continuationSeparator" w:id="0">
    <w:p w14:paraId="6C1200A7" w14:textId="77777777" w:rsidR="00B55196" w:rsidRDefault="00B55196" w:rsidP="007B3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2741B" w14:textId="77777777" w:rsidR="008D420F" w:rsidRDefault="008D420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80788" w14:textId="77777777" w:rsidR="009E1576" w:rsidRDefault="009E1576" w:rsidP="007B3815">
    <w:pPr>
      <w:pStyle w:val="Nagwek"/>
    </w:pPr>
  </w:p>
  <w:p w14:paraId="67B5BC34" w14:textId="77777777" w:rsidR="009E1576" w:rsidRDefault="009E1576" w:rsidP="007B3815">
    <w:pPr>
      <w:pStyle w:val="Nagwek"/>
    </w:pPr>
  </w:p>
  <w:p w14:paraId="420201E3" w14:textId="77777777" w:rsidR="00274FB4" w:rsidRPr="00610DDB" w:rsidRDefault="00274FB4" w:rsidP="007B3815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7F3E6AB" wp14:editId="62E53225">
          <wp:simplePos x="0" y="0"/>
          <wp:positionH relativeFrom="page">
            <wp:posOffset>1080135</wp:posOffset>
          </wp:positionH>
          <wp:positionV relativeFrom="page">
            <wp:posOffset>447675</wp:posOffset>
          </wp:positionV>
          <wp:extent cx="1800000" cy="63720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63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1576">
      <w:tab/>
    </w:r>
    <w:r w:rsidR="009E1576">
      <w:tab/>
    </w:r>
    <w:r w:rsidR="009E1576" w:rsidRPr="00610DDB">
      <w:rPr>
        <w:sz w:val="16"/>
      </w:rPr>
      <w:t xml:space="preserve">str. </w:t>
    </w:r>
    <w:r w:rsidR="009E1576" w:rsidRPr="00610DDB">
      <w:rPr>
        <w:sz w:val="16"/>
      </w:rPr>
      <w:fldChar w:fldCharType="begin"/>
    </w:r>
    <w:r w:rsidR="009E1576" w:rsidRPr="00610DDB">
      <w:rPr>
        <w:sz w:val="16"/>
      </w:rPr>
      <w:instrText xml:space="preserve"> PAGE    \* MERGEFORMAT </w:instrText>
    </w:r>
    <w:r w:rsidR="009E1576" w:rsidRPr="00610DDB">
      <w:rPr>
        <w:sz w:val="16"/>
      </w:rPr>
      <w:fldChar w:fldCharType="separate"/>
    </w:r>
    <w:r w:rsidR="009E1576" w:rsidRPr="00610DDB">
      <w:rPr>
        <w:noProof/>
        <w:sz w:val="16"/>
      </w:rPr>
      <w:t>1</w:t>
    </w:r>
    <w:r w:rsidR="009E1576" w:rsidRPr="00610DDB">
      <w:rPr>
        <w:sz w:val="1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F578D" w14:textId="77777777" w:rsidR="008D420F" w:rsidRDefault="008D42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96E8E"/>
    <w:multiLevelType w:val="hybridMultilevel"/>
    <w:tmpl w:val="96002C98"/>
    <w:lvl w:ilvl="0" w:tplc="4C9210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3061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E1D4E"/>
    <w:multiLevelType w:val="hybridMultilevel"/>
    <w:tmpl w:val="D7C07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42BEB"/>
    <w:multiLevelType w:val="multilevel"/>
    <w:tmpl w:val="0415001D"/>
    <w:styleLink w:val="LB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7CA44EE"/>
    <w:multiLevelType w:val="multilevel"/>
    <w:tmpl w:val="0415001D"/>
    <w:numStyleLink w:val="LB1"/>
  </w:abstractNum>
  <w:abstractNum w:abstractNumId="4" w15:restartNumberingAfterBreak="0">
    <w:nsid w:val="1DDE049B"/>
    <w:multiLevelType w:val="multilevel"/>
    <w:tmpl w:val="B366023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3061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60B31D9"/>
    <w:multiLevelType w:val="multilevel"/>
    <w:tmpl w:val="2F3C841A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A5663CF"/>
    <w:multiLevelType w:val="hybridMultilevel"/>
    <w:tmpl w:val="8D72E2AE"/>
    <w:lvl w:ilvl="0" w:tplc="4C9210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3061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0D042A"/>
    <w:multiLevelType w:val="hybridMultilevel"/>
    <w:tmpl w:val="E74CD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56ADE"/>
    <w:multiLevelType w:val="multilevel"/>
    <w:tmpl w:val="0950BF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D5C3ABB"/>
    <w:multiLevelType w:val="multilevel"/>
    <w:tmpl w:val="8B72FB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52C6727"/>
    <w:multiLevelType w:val="multilevel"/>
    <w:tmpl w:val="0950BF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9C71A1E"/>
    <w:multiLevelType w:val="hybridMultilevel"/>
    <w:tmpl w:val="6EEA5F54"/>
    <w:lvl w:ilvl="0" w:tplc="4C9210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3061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9F38D0"/>
    <w:multiLevelType w:val="multilevel"/>
    <w:tmpl w:val="0415001D"/>
    <w:numStyleLink w:val="LB1"/>
  </w:abstractNum>
  <w:abstractNum w:abstractNumId="13" w15:restartNumberingAfterBreak="0">
    <w:nsid w:val="5FAE637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4942081"/>
    <w:multiLevelType w:val="multilevel"/>
    <w:tmpl w:val="B366023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3061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AA55E3B"/>
    <w:multiLevelType w:val="hybridMultilevel"/>
    <w:tmpl w:val="865E51E0"/>
    <w:lvl w:ilvl="0" w:tplc="4C9210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3061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9711C4"/>
    <w:multiLevelType w:val="multilevel"/>
    <w:tmpl w:val="8EC8F86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12"/>
  </w:num>
  <w:num w:numId="5">
    <w:abstractNumId w:val="10"/>
  </w:num>
  <w:num w:numId="6">
    <w:abstractNumId w:val="8"/>
  </w:num>
  <w:num w:numId="7">
    <w:abstractNumId w:val="9"/>
  </w:num>
  <w:num w:numId="8">
    <w:abstractNumId w:val="16"/>
  </w:num>
  <w:num w:numId="9">
    <w:abstractNumId w:val="5"/>
  </w:num>
  <w:num w:numId="10">
    <w:abstractNumId w:val="0"/>
  </w:num>
  <w:num w:numId="11">
    <w:abstractNumId w:val="4"/>
  </w:num>
  <w:num w:numId="12">
    <w:abstractNumId w:val="14"/>
  </w:num>
  <w:num w:numId="13">
    <w:abstractNumId w:val="1"/>
  </w:num>
  <w:num w:numId="14">
    <w:abstractNumId w:val="7"/>
  </w:num>
  <w:num w:numId="15">
    <w:abstractNumId w:val="15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FCE"/>
    <w:rsid w:val="00043176"/>
    <w:rsid w:val="000A7144"/>
    <w:rsid w:val="000C3F25"/>
    <w:rsid w:val="00172090"/>
    <w:rsid w:val="00192F3E"/>
    <w:rsid w:val="001B5E5F"/>
    <w:rsid w:val="00274FB4"/>
    <w:rsid w:val="00297D2F"/>
    <w:rsid w:val="002F52FF"/>
    <w:rsid w:val="002F6428"/>
    <w:rsid w:val="003B2274"/>
    <w:rsid w:val="004401AB"/>
    <w:rsid w:val="004A05D2"/>
    <w:rsid w:val="005916C1"/>
    <w:rsid w:val="00593B6E"/>
    <w:rsid w:val="005A4A6C"/>
    <w:rsid w:val="005B109B"/>
    <w:rsid w:val="005D0D30"/>
    <w:rsid w:val="00600124"/>
    <w:rsid w:val="00610DDB"/>
    <w:rsid w:val="006E40FD"/>
    <w:rsid w:val="007456CD"/>
    <w:rsid w:val="00760C83"/>
    <w:rsid w:val="00771D80"/>
    <w:rsid w:val="007B3815"/>
    <w:rsid w:val="007D788E"/>
    <w:rsid w:val="007E6BCA"/>
    <w:rsid w:val="00805C13"/>
    <w:rsid w:val="00837A6F"/>
    <w:rsid w:val="008459C5"/>
    <w:rsid w:val="008D420F"/>
    <w:rsid w:val="009558F4"/>
    <w:rsid w:val="009E1576"/>
    <w:rsid w:val="00A56F71"/>
    <w:rsid w:val="00A77CBE"/>
    <w:rsid w:val="00A81D67"/>
    <w:rsid w:val="00A97DB9"/>
    <w:rsid w:val="00B029FF"/>
    <w:rsid w:val="00B55196"/>
    <w:rsid w:val="00B634C2"/>
    <w:rsid w:val="00B838F4"/>
    <w:rsid w:val="00B90608"/>
    <w:rsid w:val="00C86BAC"/>
    <w:rsid w:val="00CA746B"/>
    <w:rsid w:val="00CC71FE"/>
    <w:rsid w:val="00D41351"/>
    <w:rsid w:val="00D52722"/>
    <w:rsid w:val="00D716B0"/>
    <w:rsid w:val="00D93318"/>
    <w:rsid w:val="00DB64D5"/>
    <w:rsid w:val="00E47B9B"/>
    <w:rsid w:val="00E77FCE"/>
    <w:rsid w:val="00EE0A8C"/>
    <w:rsid w:val="00F873D6"/>
    <w:rsid w:val="00F92426"/>
    <w:rsid w:val="00FC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960DB0"/>
  <w15:chartTrackingRefBased/>
  <w15:docId w15:val="{9AAB3956-FDDA-47BD-BD11-DC04EB67C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BCA"/>
    <w:pPr>
      <w:spacing w:after="120" w:line="288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60C83"/>
    <w:pPr>
      <w:keepNext/>
      <w:spacing w:before="480" w:after="240"/>
      <w:ind w:left="284"/>
      <w:outlineLvl w:val="0"/>
    </w:pPr>
    <w:rPr>
      <w:rFonts w:asciiTheme="majorHAnsi" w:eastAsiaTheme="majorEastAsia" w:hAnsiTheme="majorHAnsi" w:cstheme="majorBidi"/>
      <w:b/>
      <w:color w:val="E30613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C3F25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color w:val="E3061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60C83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color w:val="E3061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4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4FB4"/>
  </w:style>
  <w:style w:type="paragraph" w:styleId="Stopka">
    <w:name w:val="footer"/>
    <w:basedOn w:val="Normalny"/>
    <w:link w:val="StopkaZnak"/>
    <w:uiPriority w:val="99"/>
    <w:unhideWhenUsed/>
    <w:rsid w:val="00274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4FB4"/>
  </w:style>
  <w:style w:type="table" w:styleId="Tabela-Siatka">
    <w:name w:val="Table Grid"/>
    <w:basedOn w:val="Standardowy"/>
    <w:uiPriority w:val="39"/>
    <w:rsid w:val="005B1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760C83"/>
    <w:pPr>
      <w:spacing w:before="120" w:after="360"/>
      <w:contextualSpacing/>
      <w:jc w:val="center"/>
    </w:pPr>
    <w:rPr>
      <w:rFonts w:asciiTheme="majorHAnsi" w:eastAsiaTheme="majorEastAsia" w:hAnsiTheme="majorHAnsi" w:cstheme="majorBidi"/>
      <w:b/>
      <w:color w:val="2D2D2D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60C83"/>
    <w:rPr>
      <w:rFonts w:asciiTheme="majorHAnsi" w:eastAsiaTheme="majorEastAsia" w:hAnsiTheme="majorHAnsi" w:cstheme="majorBidi"/>
      <w:b/>
      <w:color w:val="2D2D2D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760C83"/>
    <w:rPr>
      <w:rFonts w:asciiTheme="majorHAnsi" w:eastAsiaTheme="majorEastAsia" w:hAnsiTheme="majorHAnsi" w:cstheme="majorBidi"/>
      <w:b/>
      <w:color w:val="E30613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C3F25"/>
    <w:rPr>
      <w:rFonts w:asciiTheme="majorHAnsi" w:eastAsiaTheme="majorEastAsia" w:hAnsiTheme="majorHAnsi" w:cstheme="majorBidi"/>
      <w:b/>
      <w:color w:val="E30613"/>
      <w:sz w:val="26"/>
      <w:szCs w:val="26"/>
    </w:rPr>
  </w:style>
  <w:style w:type="numbering" w:customStyle="1" w:styleId="LB1">
    <w:name w:val="LB 1"/>
    <w:uiPriority w:val="99"/>
    <w:rsid w:val="00F92426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F92426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760C83"/>
    <w:rPr>
      <w:rFonts w:asciiTheme="majorHAnsi" w:eastAsiaTheme="majorEastAsia" w:hAnsiTheme="majorHAnsi" w:cstheme="majorBidi"/>
      <w:color w:val="E30613"/>
      <w:sz w:val="24"/>
      <w:szCs w:val="24"/>
    </w:rPr>
  </w:style>
  <w:style w:type="paragraph" w:customStyle="1" w:styleId="Stopkowy">
    <w:name w:val="Stopkowy"/>
    <w:basedOn w:val="Stopka"/>
    <w:link w:val="StopkowyZnak"/>
    <w:qFormat/>
    <w:rsid w:val="00760C83"/>
    <w:pPr>
      <w:jc w:val="center"/>
    </w:pPr>
    <w:rPr>
      <w:rFonts w:asciiTheme="majorHAnsi" w:hAnsiTheme="majorHAnsi" w:cstheme="majorHAnsi"/>
      <w:color w:val="2D2D2D"/>
      <w:sz w:val="16"/>
    </w:rPr>
  </w:style>
  <w:style w:type="character" w:customStyle="1" w:styleId="StopkowyZnak">
    <w:name w:val="Stopkowy Znak"/>
    <w:basedOn w:val="StopkaZnak"/>
    <w:link w:val="Stopkowy"/>
    <w:rsid w:val="00760C83"/>
    <w:rPr>
      <w:rFonts w:asciiTheme="majorHAnsi" w:hAnsiTheme="majorHAnsi" w:cstheme="majorHAnsi"/>
      <w:color w:val="2D2D2D"/>
      <w:sz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7F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7F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7F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7F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7F8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7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F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7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ocuments\Niestandardowe%20szablony%20pakietu%20Office\20190530%20papier%20LBR%20PL.dotm" TargetMode="External"/></Relationships>
</file>

<file path=word/theme/theme1.xml><?xml version="1.0" encoding="utf-8"?>
<a:theme xmlns:a="http://schemas.openxmlformats.org/drawingml/2006/main" name="Motyw pakietu Office">
  <a:themeElements>
    <a:clrScheme name="LB Relations">
      <a:dk1>
        <a:sysClr val="windowText" lastClr="000000"/>
      </a:dk1>
      <a:lt1>
        <a:sysClr val="window" lastClr="FFFFFF"/>
      </a:lt1>
      <a:dk2>
        <a:srgbClr val="2D2D2D"/>
      </a:dk2>
      <a:lt2>
        <a:srgbClr val="BEBEBE"/>
      </a:lt2>
      <a:accent1>
        <a:srgbClr val="E30613"/>
      </a:accent1>
      <a:accent2>
        <a:srgbClr val="E36606"/>
      </a:accent2>
      <a:accent3>
        <a:srgbClr val="919191"/>
      </a:accent3>
      <a:accent4>
        <a:srgbClr val="E30683"/>
      </a:accent4>
      <a:accent5>
        <a:srgbClr val="06E3D4"/>
      </a:accent5>
      <a:accent6>
        <a:srgbClr val="06E366"/>
      </a:accent6>
      <a:hlink>
        <a:srgbClr val="0983E3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20190530 papier LBR PL</Template>
  <TotalTime>1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Lewicki</dc:creator>
  <cp:keywords/>
  <dc:description/>
  <cp:lastModifiedBy>Milena Świątkowska</cp:lastModifiedBy>
  <cp:revision>2</cp:revision>
  <cp:lastPrinted>2019-05-30T17:36:00Z</cp:lastPrinted>
  <dcterms:created xsi:type="dcterms:W3CDTF">2020-02-24T12:02:00Z</dcterms:created>
  <dcterms:modified xsi:type="dcterms:W3CDTF">2020-02-24T12:02:00Z</dcterms:modified>
</cp:coreProperties>
</file>